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9AC" w:rsidRPr="001F28FA" w:rsidRDefault="00E379AC" w:rsidP="00E379AC">
      <w:pPr>
        <w:pStyle w:val="Tiu10"/>
        <w:keepNext/>
        <w:keepLines/>
        <w:spacing w:after="0"/>
        <w:outlineLvl w:val="9"/>
        <w:rPr>
          <w:rFonts w:ascii="Arial" w:hAnsi="Arial" w:cs="Arial"/>
          <w:b/>
          <w:sz w:val="20"/>
          <w:szCs w:val="20"/>
        </w:rPr>
      </w:pPr>
      <w:bookmarkStart w:id="0" w:name="_GoBack"/>
      <w:r w:rsidRPr="001F28FA">
        <w:rPr>
          <w:rFonts w:ascii="Arial" w:hAnsi="Arial" w:cs="Arial"/>
          <w:b/>
          <w:sz w:val="20"/>
          <w:szCs w:val="20"/>
        </w:rPr>
        <w:t>Phụ lục IX</w:t>
      </w:r>
    </w:p>
    <w:p w:rsidR="00E379AC" w:rsidRPr="001F28FA" w:rsidRDefault="00E379AC" w:rsidP="00E379AC">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THÔNG TIN TRONG CƠ SỞ DỮ LIỆU VỀ TÌNH HÌNH ĐẦU TƯ,</w:t>
      </w:r>
      <w:r w:rsidRPr="001F28FA">
        <w:rPr>
          <w:rFonts w:ascii="Arial" w:hAnsi="Arial" w:cs="Arial"/>
          <w:b/>
          <w:bCs/>
          <w:sz w:val="20"/>
          <w:szCs w:val="20"/>
        </w:rPr>
        <w:br/>
        <w:t>XÂY DỰNG KẾT CẤU HẠ TẦNG ĐƯỜNG BỘ</w:t>
      </w:r>
    </w:p>
    <w:bookmarkEnd w:id="0"/>
    <w:p w:rsidR="00E379AC" w:rsidRPr="001F28FA" w:rsidRDefault="00E379AC" w:rsidP="00E379AC">
      <w:pPr>
        <w:pStyle w:val="Vnbnnidung0"/>
        <w:spacing w:after="0" w:line="240" w:lineRule="auto"/>
        <w:ind w:firstLine="0"/>
        <w:jc w:val="center"/>
        <w:rPr>
          <w:rFonts w:ascii="Arial" w:hAnsi="Arial" w:cs="Arial"/>
          <w:i/>
          <w:iCs/>
          <w:sz w:val="20"/>
          <w:szCs w:val="20"/>
        </w:rPr>
      </w:pPr>
      <w:r w:rsidRPr="001F28FA">
        <w:rPr>
          <w:rFonts w:ascii="Arial" w:hAnsi="Arial" w:cs="Arial"/>
          <w:bCs/>
          <w:i/>
          <w:sz w:val="20"/>
          <w:szCs w:val="20"/>
        </w:rPr>
        <w:t>(Kèm theo Nghị định số 1</w:t>
      </w:r>
      <w:r w:rsidRPr="001F28FA">
        <w:rPr>
          <w:rFonts w:ascii="Arial" w:hAnsi="Arial" w:cs="Arial"/>
          <w:i/>
          <w:iCs/>
          <w:sz w:val="20"/>
          <w:szCs w:val="20"/>
        </w:rPr>
        <w:t>65/2024/NĐ-CP</w:t>
      </w:r>
      <w:r w:rsidRPr="001F28FA">
        <w:rPr>
          <w:rFonts w:ascii="Arial" w:hAnsi="Arial" w:cs="Arial"/>
          <w:i/>
          <w:iCs/>
          <w:sz w:val="20"/>
          <w:szCs w:val="20"/>
        </w:rPr>
        <w:br/>
        <w:t>ngày 26 tháng 12 năm 2024 của Chính phủ)</w:t>
      </w:r>
    </w:p>
    <w:p w:rsidR="00E379AC" w:rsidRPr="001F28FA" w:rsidRDefault="00E379AC" w:rsidP="00E379AC">
      <w:pPr>
        <w:pStyle w:val="Vnbnnidung0"/>
        <w:spacing w:after="0" w:line="240" w:lineRule="auto"/>
        <w:ind w:firstLine="0"/>
        <w:jc w:val="center"/>
        <w:rPr>
          <w:rFonts w:ascii="Arial" w:hAnsi="Arial" w:cs="Arial"/>
          <w:i/>
          <w:iCs/>
          <w:sz w:val="20"/>
          <w:szCs w:val="20"/>
          <w:vertAlign w:val="superscript"/>
        </w:rPr>
      </w:pPr>
      <w:r w:rsidRPr="001F28FA">
        <w:rPr>
          <w:rFonts w:ascii="Arial" w:hAnsi="Arial" w:cs="Arial"/>
          <w:i/>
          <w:iCs/>
          <w:sz w:val="20"/>
          <w:szCs w:val="20"/>
          <w:vertAlign w:val="superscript"/>
        </w:rPr>
        <w:t>_______________</w:t>
      </w:r>
    </w:p>
    <w:p w:rsidR="00E379AC" w:rsidRPr="001F28FA" w:rsidRDefault="00E379AC" w:rsidP="00E379AC">
      <w:pPr>
        <w:pStyle w:val="Vnbnnidung0"/>
        <w:spacing w:after="0" w:line="240" w:lineRule="auto"/>
        <w:ind w:firstLine="0"/>
        <w:jc w:val="center"/>
        <w:rPr>
          <w:rFonts w:ascii="Arial" w:hAnsi="Arial" w:cs="Arial"/>
          <w:i/>
          <w:iCs/>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714"/>
        <w:gridCol w:w="2803"/>
        <w:gridCol w:w="3381"/>
        <w:gridCol w:w="2452"/>
      </w:tblGrid>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STT</w:t>
            </w:r>
          </w:p>
        </w:tc>
        <w:tc>
          <w:tcPr>
            <w:tcW w:w="1499"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Nội dung</w:t>
            </w:r>
          </w:p>
        </w:tc>
        <w:tc>
          <w:tcPr>
            <w:tcW w:w="1808"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Thông tin, dữ liệu cung cấp</w:t>
            </w:r>
          </w:p>
        </w:tc>
        <w:tc>
          <w:tcPr>
            <w:tcW w:w="1311" w:type="pct"/>
            <w:tcBorders>
              <w:top w:val="single" w:sz="4" w:space="0" w:color="auto"/>
              <w:left w:val="single" w:sz="4" w:space="0" w:color="auto"/>
              <w:righ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Ghi chú</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b/>
                <w:sz w:val="20"/>
                <w:szCs w:val="20"/>
              </w:rPr>
            </w:pPr>
            <w:r w:rsidRPr="001F28FA">
              <w:rPr>
                <w:rFonts w:ascii="Arial" w:hAnsi="Arial" w:cs="Arial"/>
                <w:b/>
                <w:sz w:val="20"/>
                <w:szCs w:val="20"/>
              </w:rPr>
              <w:t>I</w:t>
            </w:r>
          </w:p>
        </w:tc>
        <w:tc>
          <w:tcPr>
            <w:tcW w:w="4618" w:type="pct"/>
            <w:gridSpan w:val="3"/>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b/>
                <w:sz w:val="20"/>
                <w:szCs w:val="20"/>
              </w:rPr>
            </w:pPr>
            <w:r w:rsidRPr="001F28FA">
              <w:rPr>
                <w:rFonts w:ascii="Arial" w:hAnsi="Arial" w:cs="Arial"/>
                <w:b/>
                <w:sz w:val="20"/>
                <w:szCs w:val="20"/>
              </w:rPr>
              <w:t>Chuẩn bị đầu tư, cơ quan chuyên môn về xây dựng cung cấp, cập nhật các thông tin sau:</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Tên dự án</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Tên dự án...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Nhóm dự án</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Nhóm A/B/C</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Cấp công trình</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Đặc biệt/I/II/III/IV/V, cấp...</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Địa điểm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tỉnh/thành phố .....</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Diện tích sử dụng đất</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ha</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6</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Nguồn vốn đầu tư</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Đầu tư công/nhà nước ngoài đầu tư công/PPP/vốn khác</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7</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Tổng mức đầu tư</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triệu đồng</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8</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Thời gian thực hiện dự án</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Từ năm ... đến năm ...</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9</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Người quyết đầu tư</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Tên cơ quan, tổ chức, doanh nghiệp có thẩm quyền phê duyệt dự án và quyết định đầu tư xây dựng</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10</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Chủ đầu tư</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Tên cơ quan, tổ chức, doanh nghiệp có vốn hoặc được giao trực tiếp quản lý sử dụng vốn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11</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Quyết định chủ trương đầu tư</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 của ...</w:t>
            </w:r>
          </w:p>
          <w:p w:rsidR="00E379AC" w:rsidRPr="001F28FA" w:rsidRDefault="00E379AC" w:rsidP="00F50237">
            <w:pPr>
              <w:pStyle w:val="Khc0"/>
              <w:tabs>
                <w:tab w:val="left" w:pos="163"/>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quyết định, báo cáo thẩm định, hồ sơ đề xuất/báo cáo tiền khả thi</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Liên kết với thông tin, dữ liệu về đầu tư (nếu có)</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12</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Thi tuyển phương án kiến trúc (nếu có)</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Số ....ngày/tháng/năm của...</w:t>
            </w:r>
          </w:p>
          <w:p w:rsidR="00E379AC" w:rsidRPr="001F28FA" w:rsidRDefault="00E379AC" w:rsidP="00F50237">
            <w:pPr>
              <w:pStyle w:val="Khc0"/>
              <w:tabs>
                <w:tab w:val="left" w:pos="187"/>
              </w:tabs>
              <w:spacing w:after="0" w:line="240" w:lineRule="auto"/>
              <w:ind w:firstLine="0"/>
              <w:rPr>
                <w:rFonts w:ascii="Arial" w:hAnsi="Arial" w:cs="Arial"/>
                <w:sz w:val="20"/>
                <w:szCs w:val="20"/>
              </w:rPr>
            </w:pPr>
            <w:r w:rsidRPr="001F28FA">
              <w:rPr>
                <w:rFonts w:ascii="Arial" w:hAnsi="Arial" w:cs="Arial"/>
                <w:sz w:val="20"/>
                <w:szCs w:val="20"/>
              </w:rPr>
              <w:t>- Đính kèm quyết định trao giải thưởng</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13</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Văn bản thông báo kết quả thẩm định báo cáo nghiên cứu khả thi đầu tư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ngày/tháng/năm</w:t>
            </w:r>
          </w:p>
          <w:p w:rsidR="00E379AC" w:rsidRPr="001F28FA" w:rsidRDefault="00E379AC" w:rsidP="00F50237">
            <w:pPr>
              <w:pStyle w:val="Khc0"/>
              <w:tabs>
                <w:tab w:val="left" w:pos="163"/>
              </w:tabs>
              <w:spacing w:after="0" w:line="240" w:lineRule="auto"/>
              <w:ind w:firstLine="0"/>
              <w:rPr>
                <w:rFonts w:ascii="Arial" w:hAnsi="Arial" w:cs="Arial"/>
                <w:sz w:val="20"/>
                <w:szCs w:val="20"/>
              </w:rPr>
            </w:pPr>
            <w:r w:rsidRPr="001F28FA">
              <w:rPr>
                <w:rFonts w:ascii="Arial" w:hAnsi="Arial" w:cs="Arial"/>
                <w:sz w:val="20"/>
                <w:szCs w:val="20"/>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bottom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14</w:t>
            </w:r>
          </w:p>
        </w:tc>
        <w:tc>
          <w:tcPr>
            <w:tcW w:w="1499" w:type="pct"/>
            <w:tcBorders>
              <w:top w:val="single" w:sz="4" w:space="0" w:color="auto"/>
              <w:left w:val="single" w:sz="4" w:space="0" w:color="auto"/>
              <w:bottom w:val="single" w:sz="4" w:space="0" w:color="auto"/>
            </w:tcBorders>
            <w:shd w:val="clear" w:color="auto" w:fill="FFFFFF"/>
          </w:tcPr>
          <w:p w:rsidR="00E379AC" w:rsidRPr="001F28FA" w:rsidRDefault="00E379AC" w:rsidP="00F50237">
            <w:pPr>
              <w:pStyle w:val="Khc0"/>
              <w:spacing w:line="240" w:lineRule="auto"/>
              <w:rPr>
                <w:rFonts w:ascii="Arial" w:hAnsi="Arial" w:cs="Arial"/>
                <w:sz w:val="20"/>
                <w:szCs w:val="20"/>
              </w:rPr>
            </w:pPr>
            <w:r w:rsidRPr="001F28FA">
              <w:rPr>
                <w:rFonts w:ascii="Arial" w:hAnsi="Arial" w:cs="Arial"/>
                <w:sz w:val="20"/>
                <w:szCs w:val="20"/>
              </w:rPr>
              <w:t>Văn bản kết quả thực hiện thủ tục hành chính về PCCC của cơ quan có thẩm quyền về PCCC đối với dự án theo quy định của pháp luật về PCCC</w:t>
            </w:r>
          </w:p>
        </w:tc>
        <w:tc>
          <w:tcPr>
            <w:tcW w:w="1808" w:type="pct"/>
            <w:tcBorders>
              <w:top w:val="single" w:sz="4" w:space="0" w:color="auto"/>
              <w:left w:val="single" w:sz="4" w:space="0" w:color="auto"/>
              <w:bottom w:val="single" w:sz="4" w:space="0" w:color="auto"/>
            </w:tcBorders>
            <w:shd w:val="clear" w:color="auto" w:fill="FFFFFF"/>
          </w:tcPr>
          <w:p w:rsidR="00E379AC" w:rsidRPr="001F28FA" w:rsidRDefault="00E379AC" w:rsidP="00F50237">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tcBorders>
              <w:top w:val="single" w:sz="4" w:space="0" w:color="auto"/>
              <w:left w:val="single" w:sz="4" w:space="0" w:color="auto"/>
              <w:bottom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Liên kết với thông tin, dữ liệu của cơ quan có thẩm quyền về PCCC (nếu có)</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15</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Văn bản kết quả thực hiện thủ tục hành chính về môi trường đối với dự án theo quy định của pháp luật về bảo vệ môi trường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line="240" w:lineRule="auto"/>
              <w:ind w:firstLine="0"/>
              <w:rPr>
                <w:rFonts w:ascii="Arial" w:hAnsi="Arial" w:cs="Arial"/>
                <w:sz w:val="20"/>
                <w:szCs w:val="20"/>
              </w:rPr>
            </w:pPr>
            <w:r w:rsidRPr="001F28FA">
              <w:rPr>
                <w:rFonts w:ascii="Arial" w:hAnsi="Arial" w:cs="Arial"/>
                <w:sz w:val="20"/>
                <w:szCs w:val="20"/>
              </w:rPr>
              <w:t>Liên kết với thông t</w:t>
            </w:r>
            <w:r>
              <w:rPr>
                <w:rFonts w:ascii="Arial" w:hAnsi="Arial" w:cs="Arial"/>
                <w:sz w:val="20"/>
                <w:szCs w:val="20"/>
              </w:rPr>
              <w:t>i</w:t>
            </w:r>
            <w:r w:rsidRPr="001F28FA">
              <w:rPr>
                <w:rFonts w:ascii="Arial" w:hAnsi="Arial" w:cs="Arial"/>
                <w:sz w:val="20"/>
                <w:szCs w:val="20"/>
              </w:rPr>
              <w:t>n. dữ liệu của cơ quan có thẩm quyền về bảo vệ môi trường (nếu có)</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16</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Văn bản chủ trương chuyển đổi mục đích sử dụng đất đối với dự án phải thu hồi đất theo quy định của pháp luật</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17</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khảo sát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val="restart"/>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line="240" w:lineRule="auto"/>
              <w:ind w:firstLine="0"/>
              <w:rPr>
                <w:rFonts w:ascii="Arial" w:hAnsi="Arial" w:cs="Arial"/>
                <w:sz w:val="20"/>
                <w:szCs w:val="20"/>
              </w:rPr>
            </w:pPr>
            <w:r w:rsidRPr="001F28FA">
              <w:rPr>
                <w:rFonts w:ascii="Arial" w:hAnsi="Arial" w:cs="Arial"/>
                <w:sz w:val="20"/>
                <w:szCs w:val="20"/>
              </w:rPr>
              <w:t xml:space="preserve">Liên kết với cơ sở dữ liệu về năng lực hoạt động xây </w:t>
            </w:r>
            <w:r w:rsidRPr="001F28FA">
              <w:rPr>
                <w:rFonts w:ascii="Arial" w:hAnsi="Arial" w:cs="Arial"/>
                <w:sz w:val="20"/>
                <w:szCs w:val="20"/>
              </w:rPr>
              <w:lastRenderedPageBreak/>
              <w:t>dựng của tổ chức, cá nhân</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18</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Chủ nhiệm khảo sát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xml:space="preserve">Số chứng chỉ hành nghề hoạt động </w:t>
            </w:r>
            <w:r w:rsidRPr="001F28FA">
              <w:rPr>
                <w:rFonts w:ascii="Arial" w:hAnsi="Arial" w:cs="Arial"/>
                <w:sz w:val="20"/>
                <w:szCs w:val="20"/>
              </w:rPr>
              <w:lastRenderedPageBreak/>
              <w:t>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19</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tư vấn thiết kế</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20</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bCs/>
                <w:sz w:val="20"/>
                <w:szCs w:val="20"/>
              </w:rPr>
              <w:t>Chủ nhiệm thiết kế</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hành nghề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21</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thẩm tra thiết kế (n</w:t>
            </w:r>
            <w:r>
              <w:rPr>
                <w:rFonts w:ascii="Arial" w:hAnsi="Arial" w:cs="Arial"/>
                <w:sz w:val="20"/>
                <w:szCs w:val="20"/>
              </w:rPr>
              <w:t>ế</w:t>
            </w:r>
            <w:r w:rsidRPr="001F28FA">
              <w:rPr>
                <w:rFonts w:ascii="Arial" w:hAnsi="Arial" w:cs="Arial"/>
                <w:sz w:val="20"/>
                <w:szCs w:val="20"/>
              </w:rPr>
              <w:t>u có)</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22</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Chủ nhiệm thẩm tra thiết kế</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hành nghề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23</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Quyết định phê duyệt dự án</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 báo cáo thẩm định của cơ quan chuyên môn của người quyết định đầu tư</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II</w:t>
            </w:r>
          </w:p>
        </w:tc>
        <w:tc>
          <w:tcPr>
            <w:tcW w:w="4618" w:type="pct"/>
            <w:gridSpan w:val="3"/>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b/>
                <w:bCs/>
                <w:sz w:val="20"/>
                <w:szCs w:val="20"/>
              </w:rPr>
              <w:t>Thực hiện dự án, chủ đầu tư xây dựng công trình cung cấp, cập nhật các thông tin sau:</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Tổ chức quản lý dự án</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Tên cơ quan, tổ chức, doanh nghiệp có vốn hoặc được giao quản lý dự án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iCs/>
                <w:sz w:val="20"/>
                <w:szCs w:val="20"/>
              </w:rPr>
              <w:t>2</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line="240" w:lineRule="auto"/>
              <w:ind w:firstLine="0"/>
              <w:rPr>
                <w:rFonts w:ascii="Arial" w:hAnsi="Arial" w:cs="Arial"/>
                <w:sz w:val="20"/>
                <w:szCs w:val="20"/>
              </w:rPr>
            </w:pPr>
            <w:r w:rsidRPr="001F28FA">
              <w:rPr>
                <w:rFonts w:ascii="Arial" w:hAnsi="Arial" w:cs="Arial"/>
                <w:sz w:val="20"/>
                <w:szCs w:val="20"/>
              </w:rPr>
              <w:t>Văn bản thông báo kết quả thẩm định thiết kế triển khai sau thiết kế cơ sở của cơ quan chuyên môn về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tabs>
                <w:tab w:val="left" w:pos="168"/>
              </w:tabs>
              <w:spacing w:after="0" w:line="240" w:lineRule="auto"/>
              <w:ind w:firstLine="0"/>
              <w:rPr>
                <w:rFonts w:ascii="Arial" w:hAnsi="Arial" w:cs="Arial"/>
                <w:sz w:val="20"/>
                <w:szCs w:val="20"/>
              </w:rPr>
            </w:pPr>
            <w:r w:rsidRPr="001F28FA">
              <w:rPr>
                <w:rFonts w:ascii="Arial" w:hAnsi="Arial" w:cs="Arial"/>
                <w:sz w:val="20"/>
                <w:szCs w:val="20"/>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tư vấn thiết kế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val="restart"/>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line="240" w:lineRule="auto"/>
              <w:ind w:firstLine="0"/>
              <w:rPr>
                <w:rFonts w:ascii="Arial" w:hAnsi="Arial" w:cs="Arial"/>
                <w:sz w:val="20"/>
                <w:szCs w:val="20"/>
              </w:rPr>
            </w:pPr>
            <w:r w:rsidRPr="001F28FA">
              <w:rPr>
                <w:rFonts w:ascii="Arial" w:hAnsi="Arial" w:cs="Arial"/>
                <w:sz w:val="20"/>
                <w:szCs w:val="20"/>
              </w:rPr>
              <w:t>Liên kết với cơ sở dữ liệu về năng lực hoạt động xây dựng của tổ chức, cá nhân</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Chủ nhiệm thiết kế</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hành nghề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thẩm tra thiết kế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bottom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6</w:t>
            </w:r>
          </w:p>
        </w:tc>
        <w:tc>
          <w:tcPr>
            <w:tcW w:w="1499" w:type="pct"/>
            <w:tcBorders>
              <w:top w:val="single" w:sz="4" w:space="0" w:color="auto"/>
              <w:left w:val="single" w:sz="4" w:space="0" w:color="auto"/>
              <w:bottom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Chủ nhiệm thẩm tra thiết kế xây dựng</w:t>
            </w:r>
          </w:p>
        </w:tc>
        <w:tc>
          <w:tcPr>
            <w:tcW w:w="1808" w:type="pct"/>
            <w:tcBorders>
              <w:top w:val="single" w:sz="4" w:space="0" w:color="auto"/>
              <w:left w:val="single" w:sz="4" w:space="0" w:color="auto"/>
              <w:bottom w:val="single" w:sz="4" w:space="0" w:color="auto"/>
            </w:tcBorders>
            <w:shd w:val="clear" w:color="auto" w:fill="FFFFFF"/>
          </w:tcPr>
          <w:p w:rsidR="00E379AC" w:rsidRPr="001F28FA" w:rsidRDefault="00E379AC" w:rsidP="00F50237">
            <w:pPr>
              <w:pStyle w:val="Khc0"/>
              <w:spacing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tcBorders>
              <w:left w:val="single" w:sz="4" w:space="0" w:color="auto"/>
              <w:bottom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7</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Quyết định phê duyệt thiết kế xây dựng sau thiết kế cơ sở</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Số.... ngày/tháng/năm</w:t>
            </w:r>
          </w:p>
          <w:p w:rsidR="00E379AC" w:rsidRPr="001F28FA" w:rsidRDefault="00E379AC" w:rsidP="00F50237">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III</w:t>
            </w:r>
          </w:p>
        </w:tc>
        <w:tc>
          <w:tcPr>
            <w:tcW w:w="4618" w:type="pct"/>
            <w:gridSpan w:val="3"/>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b/>
                <w:bCs/>
                <w:sz w:val="20"/>
                <w:szCs w:val="20"/>
              </w:rPr>
              <w:t>Thi công xây dựng, chủ đầu tư xây dựng công trình cung cấp, cập nhật các thông tin sau:</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bCs/>
                <w:sz w:val="20"/>
                <w:szCs w:val="20"/>
              </w:rPr>
              <w:t>Gói thầu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Tên gói thầu</w:t>
            </w:r>
          </w:p>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Đính kèm theo hợp đồng</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Thời gian thực hiện</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từ ngày ... đến ngày</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Giá trị hợp đồng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 . triệu đồng</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thi công xây dựng (đối với các công việc yêu cầu phải có chứng chỉ năng lực hoạt động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Mã số chứng chỉ năng lực hoạt động xây dựng</w:t>
            </w:r>
          </w:p>
        </w:tc>
        <w:tc>
          <w:tcPr>
            <w:tcW w:w="1311" w:type="pct"/>
            <w:vMerge w:val="restart"/>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Liên kết với cơ sở dữ liệu về năng lực hoạt động xây dựng của tổ chức, cá nhân</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xml:space="preserve">Chỉ huy trưởng công trường (đối với nhà thầu thi công </w:t>
            </w:r>
            <w:r>
              <w:rPr>
                <w:rFonts w:ascii="Arial" w:hAnsi="Arial" w:cs="Arial"/>
                <w:sz w:val="20"/>
                <w:szCs w:val="20"/>
              </w:rPr>
              <w:t>t</w:t>
            </w:r>
            <w:r w:rsidRPr="001F28FA">
              <w:rPr>
                <w:rFonts w:ascii="Arial" w:hAnsi="Arial" w:cs="Arial"/>
                <w:sz w:val="20"/>
                <w:szCs w:val="20"/>
              </w:rPr>
              <w:t>ại điểm 4 mục này)</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Mã số chứng chỉ hành nghề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6</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giám sát thi công xây dựng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bCs/>
                <w:sz w:val="20"/>
                <w:szCs w:val="20"/>
              </w:rPr>
              <w:t xml:space="preserve">Mã </w:t>
            </w:r>
            <w:r w:rsidRPr="001F28FA">
              <w:rPr>
                <w:rFonts w:ascii="Arial" w:hAnsi="Arial" w:cs="Arial"/>
                <w:sz w:val="20"/>
                <w:szCs w:val="20"/>
              </w:rPr>
              <w:t>số chứng chỉ năng lực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7</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Giám sát trưởng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Mã số chứng chỉ hành nghề hoạt dựng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8</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Nhà thầu kiểm định xây dựng (nếu có)</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line="240" w:lineRule="auto"/>
              <w:rPr>
                <w:rFonts w:ascii="Arial" w:hAnsi="Arial" w:cs="Arial"/>
                <w:sz w:val="20"/>
                <w:szCs w:val="20"/>
              </w:rPr>
            </w:pPr>
            <w:r w:rsidRPr="001F28FA">
              <w:rPr>
                <w:rFonts w:ascii="Arial" w:hAnsi="Arial" w:cs="Arial"/>
                <w:sz w:val="20"/>
                <w:szCs w:val="20"/>
              </w:rPr>
              <w:t>Mã số chứng chỉ năng lực hoạt 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9</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xml:space="preserve">Chủ trì kiểm định xây dựng </w:t>
            </w:r>
            <w:r w:rsidRPr="001F28FA">
              <w:rPr>
                <w:rFonts w:ascii="Arial" w:hAnsi="Arial" w:cs="Arial"/>
                <w:sz w:val="20"/>
                <w:szCs w:val="20"/>
              </w:rPr>
              <w:lastRenderedPageBreak/>
              <w:t>(nếu có)</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lastRenderedPageBreak/>
              <w:t xml:space="preserve">Mã số chứng chỉ hành nghề hoạt </w:t>
            </w:r>
            <w:r w:rsidRPr="001F28FA">
              <w:rPr>
                <w:rFonts w:ascii="Arial" w:hAnsi="Arial" w:cs="Arial"/>
                <w:sz w:val="20"/>
                <w:szCs w:val="20"/>
              </w:rPr>
              <w:lastRenderedPageBreak/>
              <w:t>động xây dựng</w:t>
            </w:r>
          </w:p>
        </w:tc>
        <w:tc>
          <w:tcPr>
            <w:tcW w:w="1311" w:type="pct"/>
            <w:vMerge/>
            <w:tcBorders>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IV</w:t>
            </w:r>
          </w:p>
        </w:tc>
        <w:tc>
          <w:tcPr>
            <w:tcW w:w="4618" w:type="pct"/>
            <w:gridSpan w:val="3"/>
            <w:tcBorders>
              <w:top w:val="single" w:sz="4" w:space="0" w:color="auto"/>
              <w:left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b/>
                <w:bCs/>
                <w:sz w:val="20"/>
                <w:szCs w:val="20"/>
              </w:rPr>
              <w:t>Kết thúc xây dựng, chủ đầu tư xây dựng công trình cung cấp, cập nhật các thông tin sau:</w:t>
            </w: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Thông báo kết quả kiểm tra công t</w:t>
            </w:r>
            <w:r>
              <w:rPr>
                <w:rFonts w:ascii="Arial" w:hAnsi="Arial" w:cs="Arial"/>
                <w:sz w:val="20"/>
                <w:szCs w:val="20"/>
              </w:rPr>
              <w:t>á</w:t>
            </w:r>
            <w:r w:rsidRPr="001F28FA">
              <w:rPr>
                <w:rFonts w:ascii="Arial" w:hAnsi="Arial" w:cs="Arial"/>
                <w:sz w:val="20"/>
                <w:szCs w:val="20"/>
              </w:rPr>
              <w:t>c nghiệm thu</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tabs>
                <w:tab w:val="left" w:pos="154"/>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thông báo kết quả kiểm tra công tác nghiệm thu: bản vẽ hoàn công</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Biên bản bàn giao đưa vào sử dụng</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Giá trị quyết toán dự án</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 ... triệu đồng</w:t>
            </w:r>
          </w:p>
          <w:p w:rsidR="00E379AC" w:rsidRPr="001F28FA" w:rsidRDefault="00E379AC" w:rsidP="00F50237">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....ngày/tháng/năm</w:t>
            </w:r>
          </w:p>
          <w:p w:rsidR="00E379AC" w:rsidRPr="001F28FA" w:rsidRDefault="00E379AC" w:rsidP="00F50237">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quyết định văn bản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tcBorders>
              <w:top w:val="single" w:sz="4" w:space="0" w:color="auto"/>
              <w:lef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Biên bản bàn giao hết bảo hành công trình</w:t>
            </w:r>
          </w:p>
        </w:tc>
        <w:tc>
          <w:tcPr>
            <w:tcW w:w="1808" w:type="pct"/>
            <w:tcBorders>
              <w:top w:val="single" w:sz="4" w:space="0" w:color="auto"/>
              <w:left w:val="single" w:sz="4" w:space="0" w:color="auto"/>
            </w:tcBorders>
            <w:shd w:val="clear" w:color="auto" w:fill="FFFFFF"/>
          </w:tcPr>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w:t>
            </w:r>
          </w:p>
          <w:p w:rsidR="00E379AC" w:rsidRPr="001F28FA" w:rsidRDefault="00E379AC" w:rsidP="00F50237">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tcBorders>
              <w:top w:val="single" w:sz="4" w:space="0" w:color="auto"/>
              <w:left w:val="single" w:sz="4" w:space="0" w:color="auto"/>
              <w:right w:val="single" w:sz="4" w:space="0" w:color="auto"/>
            </w:tcBorders>
            <w:shd w:val="clear" w:color="auto" w:fill="FFFFFF"/>
          </w:tcPr>
          <w:p w:rsidR="00E379AC" w:rsidRPr="001F28FA" w:rsidRDefault="00E379AC" w:rsidP="00F50237">
            <w:pPr>
              <w:rPr>
                <w:rFonts w:ascii="Arial" w:hAnsi="Arial" w:cs="Arial"/>
                <w:sz w:val="20"/>
                <w:szCs w:val="20"/>
              </w:rPr>
            </w:pPr>
          </w:p>
        </w:tc>
      </w:tr>
      <w:tr w:rsidR="00E379AC" w:rsidRPr="001F28FA" w:rsidTr="00F50237">
        <w:trPr>
          <w:trHeight w:val="20"/>
          <w:jc w:val="center"/>
        </w:trPr>
        <w:tc>
          <w:tcPr>
            <w:tcW w:w="382" w:type="pct"/>
            <w:tcBorders>
              <w:top w:val="single" w:sz="4" w:space="0" w:color="auto"/>
              <w:left w:val="single" w:sz="4" w:space="0" w:color="auto"/>
              <w:bottom w:val="single" w:sz="4" w:space="0" w:color="auto"/>
            </w:tcBorders>
            <w:shd w:val="clear" w:color="auto" w:fill="FFFFFF"/>
            <w:vAlign w:val="center"/>
          </w:tcPr>
          <w:p w:rsidR="00E379AC" w:rsidRPr="001F28FA" w:rsidRDefault="00E379AC" w:rsidP="00F50237">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tcBorders>
              <w:top w:val="single" w:sz="4" w:space="0" w:color="auto"/>
              <w:left w:val="single" w:sz="4" w:space="0" w:color="auto"/>
              <w:bottom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Báo cáo kết quả thanh tra, kiểm toán của các cơ quan có thẩm quyền</w:t>
            </w:r>
          </w:p>
        </w:tc>
        <w:tc>
          <w:tcPr>
            <w:tcW w:w="1808" w:type="pct"/>
            <w:tcBorders>
              <w:top w:val="single" w:sz="4" w:space="0" w:color="auto"/>
              <w:left w:val="single" w:sz="4" w:space="0" w:color="auto"/>
              <w:bottom w:val="single" w:sz="4" w:space="0" w:color="auto"/>
            </w:tcBorders>
            <w:shd w:val="clear" w:color="auto" w:fill="FFFFFF"/>
          </w:tcPr>
          <w:p w:rsidR="00E379AC" w:rsidRPr="001F28FA" w:rsidRDefault="00E379AC" w:rsidP="00F50237">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 ngày/tháng/năm của ...</w:t>
            </w:r>
          </w:p>
          <w:p w:rsidR="00E379AC" w:rsidRPr="001F28FA" w:rsidRDefault="00E379AC" w:rsidP="00F50237">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tcBorders>
              <w:top w:val="single" w:sz="4" w:space="0" w:color="auto"/>
              <w:left w:val="single" w:sz="4" w:space="0" w:color="auto"/>
              <w:bottom w:val="single" w:sz="4" w:space="0" w:color="auto"/>
              <w:right w:val="single" w:sz="4" w:space="0" w:color="auto"/>
            </w:tcBorders>
            <w:shd w:val="clear" w:color="auto" w:fill="FFFFFF"/>
          </w:tcPr>
          <w:p w:rsidR="00E379AC" w:rsidRPr="001F28FA" w:rsidRDefault="00E379AC" w:rsidP="00F50237">
            <w:pPr>
              <w:pStyle w:val="Khc0"/>
              <w:spacing w:after="0" w:line="240" w:lineRule="auto"/>
              <w:ind w:firstLine="0"/>
              <w:rPr>
                <w:rFonts w:ascii="Arial" w:hAnsi="Arial" w:cs="Arial"/>
                <w:sz w:val="20"/>
                <w:szCs w:val="20"/>
              </w:rPr>
            </w:pPr>
            <w:r w:rsidRPr="001F28FA">
              <w:rPr>
                <w:rFonts w:ascii="Arial" w:hAnsi="Arial" w:cs="Arial"/>
                <w:sz w:val="20"/>
                <w:szCs w:val="20"/>
              </w:rPr>
              <w:t>Liên kết với thông tin, dữ liệu của cơ quan có thẩm quyền về thanh tra, kiểm toán (nếu có)</w:t>
            </w:r>
          </w:p>
        </w:tc>
      </w:tr>
    </w:tbl>
    <w:p w:rsidR="00BB0124" w:rsidRPr="00E379AC" w:rsidRDefault="00BB0124" w:rsidP="00E379AC"/>
    <w:sectPr w:rsidR="00BB0124" w:rsidRPr="00E379AC">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86A" w:rsidRDefault="00C9386A" w:rsidP="00124DF3">
      <w:r>
        <w:separator/>
      </w:r>
    </w:p>
  </w:endnote>
  <w:endnote w:type="continuationSeparator" w:id="0">
    <w:p w:rsidR="00C9386A" w:rsidRDefault="00C9386A"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86A" w:rsidRDefault="00C9386A" w:rsidP="00124DF3">
      <w:r>
        <w:separator/>
      </w:r>
    </w:p>
  </w:footnote>
  <w:footnote w:type="continuationSeparator" w:id="0">
    <w:p w:rsidR="00C9386A" w:rsidRDefault="00C9386A"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0320B2"/>
    <w:rsid w:val="00124DF3"/>
    <w:rsid w:val="001A0B0B"/>
    <w:rsid w:val="001B2E38"/>
    <w:rsid w:val="001D7029"/>
    <w:rsid w:val="001F6364"/>
    <w:rsid w:val="002E74CC"/>
    <w:rsid w:val="002F5823"/>
    <w:rsid w:val="00342CF9"/>
    <w:rsid w:val="0042357C"/>
    <w:rsid w:val="005C017C"/>
    <w:rsid w:val="006668F6"/>
    <w:rsid w:val="00673FB2"/>
    <w:rsid w:val="006E5881"/>
    <w:rsid w:val="007E751F"/>
    <w:rsid w:val="00800710"/>
    <w:rsid w:val="008B0F2F"/>
    <w:rsid w:val="00942D74"/>
    <w:rsid w:val="009B17CA"/>
    <w:rsid w:val="009B568A"/>
    <w:rsid w:val="00BB0124"/>
    <w:rsid w:val="00C9386A"/>
    <w:rsid w:val="00D508CE"/>
    <w:rsid w:val="00DD2341"/>
    <w:rsid w:val="00E379AC"/>
    <w:rsid w:val="00E6685D"/>
    <w:rsid w:val="00E87BF7"/>
    <w:rsid w:val="00F35E96"/>
    <w:rsid w:val="00F53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 w:type="character" w:customStyle="1" w:styleId="Chthchbng">
    <w:name w:val="Chú thích bảng_"/>
    <w:basedOn w:val="DefaultParagraphFont"/>
    <w:link w:val="Chthchbng0"/>
    <w:rsid w:val="0042357C"/>
    <w:rPr>
      <w:b/>
      <w:bCs/>
    </w:rPr>
  </w:style>
  <w:style w:type="paragraph" w:customStyle="1" w:styleId="Chthchbng0">
    <w:name w:val="Chú thích bảng"/>
    <w:basedOn w:val="Normal"/>
    <w:link w:val="Chthchbng"/>
    <w:rsid w:val="0042357C"/>
    <w:pPr>
      <w:widowControl w:val="0"/>
      <w:spacing w:line="300" w:lineRule="auto"/>
    </w:pPr>
    <w:rPr>
      <w:rFonts w:asciiTheme="minorHAnsi" w:eastAsiaTheme="minorHAnsi" w:hAnsiTheme="minorHAnsi" w:cstheme="minorBidi"/>
      <w:b/>
      <w:bCs/>
      <w:sz w:val="22"/>
      <w:szCs w:val="22"/>
    </w:rPr>
  </w:style>
  <w:style w:type="character" w:customStyle="1" w:styleId="Mclc">
    <w:name w:val="Mục lục_"/>
    <w:basedOn w:val="DefaultParagraphFont"/>
    <w:link w:val="Mclc0"/>
    <w:rsid w:val="00E6685D"/>
  </w:style>
  <w:style w:type="paragraph" w:customStyle="1" w:styleId="Mclc0">
    <w:name w:val="Mục lục"/>
    <w:basedOn w:val="Normal"/>
    <w:link w:val="Mclc"/>
    <w:rsid w:val="00E6685D"/>
    <w:pPr>
      <w:widowControl w:val="0"/>
      <w:spacing w:after="100" w:line="283" w:lineRule="auto"/>
      <w:ind w:firstLine="360"/>
    </w:pPr>
    <w:rPr>
      <w:rFonts w:asciiTheme="minorHAnsi" w:eastAsiaTheme="minorHAnsi" w:hAnsiTheme="minorHAnsi" w:cstheme="minorBidi"/>
      <w:sz w:val="22"/>
      <w:szCs w:val="22"/>
    </w:rPr>
  </w:style>
  <w:style w:type="table" w:styleId="TableGrid">
    <w:name w:val="Table Grid"/>
    <w:basedOn w:val="TableNormal"/>
    <w:uiPriority w:val="39"/>
    <w:rsid w:val="00E6685D"/>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1">
    <w:name w:val="Tiêu đề #1_"/>
    <w:basedOn w:val="DefaultParagraphFont"/>
    <w:link w:val="Tiu10"/>
    <w:rsid w:val="00E379AC"/>
    <w:rPr>
      <w:sz w:val="42"/>
      <w:szCs w:val="42"/>
    </w:rPr>
  </w:style>
  <w:style w:type="paragraph" w:customStyle="1" w:styleId="Tiu10">
    <w:name w:val="Tiêu đề #1"/>
    <w:basedOn w:val="Normal"/>
    <w:link w:val="Tiu1"/>
    <w:rsid w:val="00E379AC"/>
    <w:pPr>
      <w:widowControl w:val="0"/>
      <w:spacing w:after="100"/>
      <w:jc w:val="center"/>
      <w:outlineLvl w:val="0"/>
    </w:pPr>
    <w:rPr>
      <w:rFonts w:asciiTheme="minorHAnsi" w:eastAsiaTheme="minorHAnsi" w:hAnsiTheme="minorHAnsi" w:cstheme="minorBidi"/>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2025-09-20T03:46:00Z</dcterms:created>
  <dcterms:modified xsi:type="dcterms:W3CDTF">2025-09-20T03:46:00Z</dcterms:modified>
</cp:coreProperties>
</file>